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20" w:rsidRDefault="009C3220" w:rsidP="009C3220">
      <w:pPr>
        <w:pStyle w:val="Default"/>
        <w:jc w:val="both"/>
        <w:rPr>
          <w:b/>
          <w:bCs/>
        </w:rPr>
      </w:pPr>
    </w:p>
    <w:p w:rsidR="009C3220" w:rsidRDefault="009C3220" w:rsidP="009C3220">
      <w:pPr>
        <w:pStyle w:val="Default"/>
        <w:jc w:val="both"/>
        <w:rPr>
          <w:b/>
          <w:bCs/>
        </w:rPr>
      </w:pPr>
    </w:p>
    <w:p w:rsidR="009C3220" w:rsidRDefault="009C3220" w:rsidP="009C3220">
      <w:pPr>
        <w:pStyle w:val="Default"/>
        <w:jc w:val="both"/>
        <w:rPr>
          <w:b/>
          <w:bCs/>
        </w:rPr>
      </w:pPr>
    </w:p>
    <w:p w:rsidR="009C3220" w:rsidRDefault="009C3220" w:rsidP="009C3220">
      <w:pPr>
        <w:pStyle w:val="Default"/>
        <w:shd w:val="clear" w:color="auto" w:fill="FFFF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 DE TRABAJO</w:t>
      </w:r>
    </w:p>
    <w:p w:rsidR="009C3220" w:rsidRDefault="009C3220" w:rsidP="009C322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9C3220" w:rsidRDefault="009C3220" w:rsidP="009C3220">
      <w:pPr>
        <w:pStyle w:val="Default"/>
        <w:jc w:val="center"/>
        <w:rPr>
          <w:rFonts w:ascii="Broadway" w:hAnsi="Broadway"/>
          <w:b/>
          <w:bCs/>
          <w:color w:val="002060"/>
          <w:sz w:val="32"/>
          <w:szCs w:val="32"/>
        </w:rPr>
      </w:pPr>
      <w:r>
        <w:rPr>
          <w:rFonts w:ascii="Broadway" w:hAnsi="Broadway"/>
          <w:b/>
          <w:bCs/>
          <w:color w:val="002060"/>
          <w:sz w:val="32"/>
          <w:szCs w:val="32"/>
        </w:rPr>
        <w:t>RENDICIÓN DE CUENTAS 2015</w:t>
      </w:r>
    </w:p>
    <w:p w:rsidR="009C3220" w:rsidRDefault="009C3220" w:rsidP="009C3220">
      <w:pPr>
        <w:pStyle w:val="Default"/>
        <w:jc w:val="both"/>
        <w:rPr>
          <w:b/>
          <w:bCs/>
        </w:rPr>
      </w:pPr>
    </w:p>
    <w:p w:rsidR="009C3220" w:rsidRDefault="009C3220" w:rsidP="009C3220">
      <w:pPr>
        <w:pStyle w:val="Default"/>
        <w:jc w:val="both"/>
        <w:rPr>
          <w:b/>
          <w:bCs/>
        </w:rPr>
      </w:pPr>
      <w:r>
        <w:rPr>
          <w:b/>
          <w:bCs/>
        </w:rPr>
        <w:t>FECHA: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LUNES 29 DE FEBRERO 2016</w:t>
      </w:r>
    </w:p>
    <w:p w:rsidR="009C3220" w:rsidRDefault="009C3220" w:rsidP="009C3220">
      <w:pPr>
        <w:pStyle w:val="Default"/>
        <w:jc w:val="both"/>
        <w:rPr>
          <w:b/>
          <w:bCs/>
        </w:rPr>
      </w:pPr>
      <w:r>
        <w:rPr>
          <w:b/>
          <w:bCs/>
        </w:rPr>
        <w:t>HORA: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15H00</w:t>
      </w:r>
    </w:p>
    <w:p w:rsidR="009C3220" w:rsidRDefault="009C3220" w:rsidP="009C3220">
      <w:pPr>
        <w:pStyle w:val="Default"/>
        <w:jc w:val="both"/>
        <w:rPr>
          <w:b/>
          <w:bCs/>
        </w:rPr>
      </w:pPr>
      <w:r>
        <w:rPr>
          <w:b/>
          <w:bCs/>
        </w:rPr>
        <w:t>LUGAR: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SALÓN DE LA DEMOCRACIA</w:t>
      </w:r>
    </w:p>
    <w:p w:rsidR="009C3220" w:rsidRDefault="009C3220" w:rsidP="009C3220">
      <w:pPr>
        <w:pStyle w:val="Default"/>
        <w:jc w:val="both"/>
        <w:rPr>
          <w:b/>
          <w:bCs/>
        </w:rPr>
      </w:pPr>
    </w:p>
    <w:p w:rsidR="009C3220" w:rsidRDefault="009C3220" w:rsidP="009C3220">
      <w:pPr>
        <w:pStyle w:val="Default"/>
        <w:jc w:val="both"/>
        <w:rPr>
          <w:b/>
          <w:bCs/>
        </w:rPr>
      </w:pPr>
    </w:p>
    <w:p w:rsidR="009C3220" w:rsidRDefault="009C3220" w:rsidP="009C3220">
      <w:pPr>
        <w:pStyle w:val="Default"/>
        <w:jc w:val="both"/>
        <w:rPr>
          <w:b/>
          <w:bCs/>
        </w:rPr>
      </w:pPr>
    </w:p>
    <w:tbl>
      <w:tblPr>
        <w:tblStyle w:val="Tablaconcuadrcula"/>
        <w:tblW w:w="9067" w:type="dxa"/>
        <w:tblInd w:w="0" w:type="dxa"/>
        <w:tblLook w:val="04A0"/>
      </w:tblPr>
      <w:tblGrid>
        <w:gridCol w:w="1838"/>
        <w:gridCol w:w="4047"/>
        <w:gridCol w:w="3182"/>
      </w:tblGrid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ACTIVIDADES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RESPONSABLE</w:t>
            </w: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14h50 a 15h00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Registro de participantes</w:t>
            </w: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Eco. </w:t>
            </w:r>
            <w:proofErr w:type="spellStart"/>
            <w:r>
              <w:rPr>
                <w:b/>
                <w:bCs/>
              </w:rPr>
              <w:t>Jéssica</w:t>
            </w:r>
            <w:proofErr w:type="spellEnd"/>
            <w:r>
              <w:rPr>
                <w:b/>
                <w:bCs/>
              </w:rPr>
              <w:t xml:space="preserve"> Terán </w:t>
            </w:r>
            <w:proofErr w:type="spellStart"/>
            <w:r>
              <w:rPr>
                <w:b/>
                <w:bCs/>
              </w:rPr>
              <w:t>Pallo</w:t>
            </w:r>
            <w:proofErr w:type="spellEnd"/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15h00 a 15h10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Bienvenida y presentación de la socialización</w:t>
            </w: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Lic. Jonathan Seminario</w:t>
            </w: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15h10 a 15h45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Socialización del contenido del Informe de Rendición de Cuentas 2015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Dra. Zoila Salazar </w:t>
            </w:r>
            <w:proofErr w:type="spellStart"/>
            <w:r>
              <w:rPr>
                <w:b/>
                <w:bCs/>
              </w:rPr>
              <w:t>Merelo</w:t>
            </w:r>
            <w:proofErr w:type="spellEnd"/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15h45 a 15h55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Explicación de la metodología que se va a utilizar para la recopilación de los aportes ciudadanos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Lic. Verónica Gordillo Gil</w:t>
            </w: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15h55 a 16h30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Mesas de Trabajo:</w:t>
            </w: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Mesa 1: Procesos electorales transparentes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Eco. </w:t>
            </w:r>
            <w:proofErr w:type="spellStart"/>
            <w:r>
              <w:rPr>
                <w:b/>
                <w:bCs/>
              </w:rPr>
              <w:t>Jéssica</w:t>
            </w:r>
            <w:proofErr w:type="spellEnd"/>
            <w:r>
              <w:rPr>
                <w:b/>
                <w:bCs/>
              </w:rPr>
              <w:t xml:space="preserve"> Terán </w:t>
            </w:r>
            <w:proofErr w:type="spellStart"/>
            <w:r>
              <w:rPr>
                <w:b/>
                <w:bCs/>
              </w:rPr>
              <w:t>Pallo</w:t>
            </w:r>
            <w:proofErr w:type="spellEnd"/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Mesa 2: Soberanía Electoral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Sr. Elvis Cobos </w:t>
            </w:r>
            <w:proofErr w:type="spellStart"/>
            <w:r>
              <w:rPr>
                <w:b/>
                <w:bCs/>
              </w:rPr>
              <w:t>Pallo</w:t>
            </w:r>
            <w:proofErr w:type="spellEnd"/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Mesa 3: Fortalecimiento de organizaciones políticas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Ab. Alfredo Becerra</w:t>
            </w: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Mesa 4: Capacitación Cívica y democrática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Eco. Luis Culqui</w:t>
            </w: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C3220" w:rsidTr="009C32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16h30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Despedida y Agradecimiento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Dra. Zoila Salazar </w:t>
            </w:r>
            <w:proofErr w:type="spellStart"/>
            <w:r>
              <w:rPr>
                <w:b/>
                <w:bCs/>
              </w:rPr>
              <w:t>Merelo</w:t>
            </w:r>
            <w:proofErr w:type="spellEnd"/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  <w:p w:rsidR="009C3220" w:rsidRDefault="009C3220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A842FC" w:rsidRPr="009C3220" w:rsidRDefault="00A842FC" w:rsidP="009C3220"/>
    <w:sectPr w:rsidR="00A842FC" w:rsidRPr="009C3220" w:rsidSect="00361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220"/>
    <w:rsid w:val="00361E7A"/>
    <w:rsid w:val="00520603"/>
    <w:rsid w:val="009C3220"/>
    <w:rsid w:val="00A8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20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32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9C3220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archivo-inventarios</dc:creator>
  <cp:keywords/>
  <dc:description/>
  <cp:lastModifiedBy>contabilidad15</cp:lastModifiedBy>
  <cp:revision>2</cp:revision>
  <dcterms:created xsi:type="dcterms:W3CDTF">2016-03-08T13:45:00Z</dcterms:created>
  <dcterms:modified xsi:type="dcterms:W3CDTF">2016-03-08T13:45:00Z</dcterms:modified>
</cp:coreProperties>
</file>